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Karta zgłoszenia uczestników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 III wojewódzkiego konkursu wiedzy o krajach niemieckojęzycznych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„DACH-TOUR” 2024/2025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Nazwa i adres szkoły, adres mailowy, telefon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Skład drużyny reprezentującej szkołę: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1)…………………………………………..........................................................................….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2)………………………………..........................................................................…………….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3)…………………………...........................................................................………………….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3. Imię i nazwisko opiekuna grupy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……………………………………………………............................……………………….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4. Adres mailowy opiekuna grupy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……………………………………………………………………….............................…….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5. Telefon kontaktowy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………..............................……………………………………………………………………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0gWBKOy3n/35bx9rnC8kzJf9SA==">CgMxLjA4AHIhMW1wMHlZRm5fZTFZbU9mTGJDR1FFMDZQdHBMNFdEUU1U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2024-01-12T10:06:00Z</dcterms:created>
  <dc:creator>Edyta Smolińska</dc:creator>
</cp:coreProperties>
</file>